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48EF1" w14:textId="77777777" w:rsidR="0051528A" w:rsidRDefault="0051528A">
      <w:r>
        <w:rPr>
          <w:noProof/>
        </w:rPr>
        <w:drawing>
          <wp:inline distT="0" distB="0" distL="0" distR="0" wp14:anchorId="0A9773EE" wp14:editId="6F471905">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5FBC9EB2" w14:textId="77777777" w:rsidR="0051528A" w:rsidRDefault="0051528A" w:rsidP="0051528A">
      <w:pPr>
        <w:rPr>
          <w:vanish/>
        </w:rPr>
      </w:pPr>
    </w:p>
    <w:p w14:paraId="62210946" w14:textId="77777777" w:rsidR="00B342A4" w:rsidRDefault="00B342A4" w:rsidP="0051528A">
      <w:pPr>
        <w:rPr>
          <w:vanish/>
        </w:rPr>
      </w:pPr>
    </w:p>
    <w:p w14:paraId="286DB0E0" w14:textId="77777777" w:rsidR="00B342A4" w:rsidRDefault="00B342A4" w:rsidP="0051528A">
      <w:pPr>
        <w:rPr>
          <w:vanish/>
        </w:rPr>
      </w:pPr>
    </w:p>
    <w:p w14:paraId="1327512D" w14:textId="77777777" w:rsidR="00B342A4" w:rsidRDefault="00B342A4" w:rsidP="0051528A">
      <w:pPr>
        <w:rPr>
          <w:vanish/>
        </w:rPr>
      </w:pPr>
    </w:p>
    <w:p w14:paraId="6661EFFB" w14:textId="77777777" w:rsidR="00B342A4" w:rsidRDefault="00B342A4" w:rsidP="0051528A">
      <w:pPr>
        <w:rPr>
          <w:vanish/>
        </w:rPr>
      </w:pPr>
    </w:p>
    <w:p w14:paraId="564058B5" w14:textId="77777777" w:rsidR="00B342A4" w:rsidRDefault="00B342A4" w:rsidP="0051528A">
      <w:pPr>
        <w:rPr>
          <w:vanish/>
        </w:rPr>
      </w:pPr>
    </w:p>
    <w:p w14:paraId="7D980080" w14:textId="77777777" w:rsidR="00B342A4" w:rsidRDefault="00B342A4" w:rsidP="0051528A">
      <w:pPr>
        <w:rPr>
          <w:vanish/>
        </w:rPr>
      </w:pPr>
    </w:p>
    <w:p w14:paraId="4B582C28" w14:textId="77777777" w:rsidR="00B342A4" w:rsidRDefault="00B342A4" w:rsidP="0051528A">
      <w:pPr>
        <w:rPr>
          <w:vanish/>
        </w:rPr>
      </w:pPr>
    </w:p>
    <w:p w14:paraId="10A2C58A" w14:textId="77777777" w:rsidR="00B342A4" w:rsidRDefault="00B342A4" w:rsidP="0051528A">
      <w:pPr>
        <w:rPr>
          <w:vanish/>
        </w:rPr>
      </w:pPr>
    </w:p>
    <w:p w14:paraId="4F80EBCA" w14:textId="77777777" w:rsidR="00B342A4" w:rsidRDefault="00B342A4" w:rsidP="0051528A">
      <w:pPr>
        <w:rPr>
          <w:vanish/>
        </w:rPr>
      </w:pPr>
    </w:p>
    <w:p w14:paraId="1FE2881D" w14:textId="77777777" w:rsidR="00B342A4" w:rsidRPr="00176362" w:rsidRDefault="00176362" w:rsidP="00B342A4">
      <w:pPr>
        <w:jc w:val="center"/>
        <w:rPr>
          <w:b/>
          <w:sz w:val="32"/>
          <w:szCs w:val="32"/>
        </w:rPr>
      </w:pPr>
      <w:r w:rsidRPr="00176362">
        <w:rPr>
          <w:b/>
          <w:bCs/>
          <w:sz w:val="32"/>
          <w:szCs w:val="32"/>
        </w:rPr>
        <w:t>Schiedsgerichtsklausel</w:t>
      </w:r>
      <w:r w:rsidR="00704351">
        <w:rPr>
          <w:b/>
          <w:bCs/>
          <w:sz w:val="32"/>
          <w:szCs w:val="32"/>
        </w:rPr>
        <w:t xml:space="preserve"> deutsche Fassung</w:t>
      </w:r>
    </w:p>
    <w:p w14:paraId="508C914F" w14:textId="77777777" w:rsidR="00B342A4" w:rsidRPr="00B342A4" w:rsidRDefault="00B342A4" w:rsidP="00B342A4">
      <w:pPr>
        <w:jc w:val="center"/>
        <w:rPr>
          <w:b/>
          <w:vanish/>
          <w:sz w:val="32"/>
          <w:szCs w:val="32"/>
        </w:rPr>
      </w:pPr>
    </w:p>
    <w:p w14:paraId="3BAF5632" w14:textId="77777777" w:rsidR="00B342A4" w:rsidRPr="00B342A4" w:rsidRDefault="00B342A4" w:rsidP="00B342A4">
      <w:pPr>
        <w:jc w:val="center"/>
        <w:rPr>
          <w:b/>
          <w:vanish/>
          <w:sz w:val="32"/>
          <w:szCs w:val="32"/>
        </w:rPr>
      </w:pPr>
    </w:p>
    <w:p w14:paraId="508A957A" w14:textId="77777777" w:rsidR="00B342A4" w:rsidRPr="00B342A4" w:rsidRDefault="00B342A4" w:rsidP="00B342A4">
      <w:pPr>
        <w:jc w:val="center"/>
        <w:rPr>
          <w:b/>
          <w:vanish/>
          <w:sz w:val="32"/>
          <w:szCs w:val="32"/>
        </w:rPr>
      </w:pPr>
    </w:p>
    <w:p w14:paraId="6F9556F0" w14:textId="77777777" w:rsidR="00B342A4" w:rsidRPr="00B342A4" w:rsidRDefault="00B342A4" w:rsidP="00B342A4">
      <w:pPr>
        <w:jc w:val="center"/>
        <w:rPr>
          <w:b/>
          <w:vanish/>
          <w:sz w:val="32"/>
          <w:szCs w:val="32"/>
        </w:rPr>
      </w:pPr>
    </w:p>
    <w:p w14:paraId="4F352B6C" w14:textId="77777777" w:rsidR="00B342A4" w:rsidRPr="00B342A4" w:rsidRDefault="00B342A4" w:rsidP="00B342A4">
      <w:pPr>
        <w:jc w:val="center"/>
        <w:rPr>
          <w:b/>
          <w:vanish/>
          <w:sz w:val="32"/>
          <w:szCs w:val="32"/>
        </w:rPr>
      </w:pPr>
    </w:p>
    <w:p w14:paraId="45CFC05A" w14:textId="77777777" w:rsidR="00B342A4" w:rsidRPr="00B342A4" w:rsidRDefault="00B342A4" w:rsidP="00B342A4">
      <w:pPr>
        <w:jc w:val="center"/>
        <w:rPr>
          <w:b/>
          <w:vanish/>
          <w:sz w:val="32"/>
          <w:szCs w:val="32"/>
        </w:rPr>
      </w:pPr>
    </w:p>
    <w:p w14:paraId="4E1308AC" w14:textId="77777777" w:rsidR="00B342A4" w:rsidRPr="00B342A4" w:rsidRDefault="00B342A4" w:rsidP="00B342A4">
      <w:pPr>
        <w:jc w:val="center"/>
        <w:rPr>
          <w:b/>
          <w:vanish/>
          <w:sz w:val="32"/>
          <w:szCs w:val="32"/>
        </w:rPr>
      </w:pPr>
    </w:p>
    <w:p w14:paraId="4B408F5E" w14:textId="77777777" w:rsidR="00B342A4" w:rsidRPr="00B342A4" w:rsidRDefault="00B342A4" w:rsidP="00B342A4">
      <w:pPr>
        <w:jc w:val="center"/>
        <w:rPr>
          <w:b/>
          <w:vanish/>
          <w:sz w:val="32"/>
          <w:szCs w:val="32"/>
        </w:rPr>
      </w:pPr>
    </w:p>
    <w:p w14:paraId="06C8DDAC" w14:textId="77777777" w:rsidR="00B342A4" w:rsidRPr="00B342A4" w:rsidRDefault="00B342A4" w:rsidP="00B342A4">
      <w:pPr>
        <w:jc w:val="center"/>
        <w:rPr>
          <w:b/>
          <w:vanish/>
          <w:sz w:val="32"/>
          <w:szCs w:val="32"/>
        </w:rPr>
      </w:pPr>
    </w:p>
    <w:p w14:paraId="62ECBEC3" w14:textId="77777777" w:rsidR="00B342A4" w:rsidRPr="00B342A4" w:rsidRDefault="00B342A4" w:rsidP="00B342A4">
      <w:pPr>
        <w:jc w:val="center"/>
        <w:rPr>
          <w:b/>
          <w:vanish/>
          <w:sz w:val="32"/>
          <w:szCs w:val="32"/>
        </w:rPr>
      </w:pPr>
    </w:p>
    <w:p w14:paraId="2F5F3048" w14:textId="77777777" w:rsidR="00B342A4" w:rsidRPr="00B342A4" w:rsidRDefault="00B342A4" w:rsidP="00B342A4">
      <w:pPr>
        <w:jc w:val="center"/>
        <w:rPr>
          <w:b/>
          <w:vanish/>
          <w:sz w:val="32"/>
          <w:szCs w:val="32"/>
        </w:rPr>
      </w:pPr>
    </w:p>
    <w:p w14:paraId="71CC1424" w14:textId="77777777" w:rsidR="00B342A4" w:rsidRPr="00B342A4" w:rsidRDefault="00B342A4" w:rsidP="00B342A4">
      <w:pPr>
        <w:jc w:val="center"/>
        <w:rPr>
          <w:b/>
          <w:vanish/>
          <w:sz w:val="32"/>
          <w:szCs w:val="32"/>
        </w:rPr>
      </w:pPr>
    </w:p>
    <w:p w14:paraId="3D2DAF0D" w14:textId="77777777" w:rsidR="00B342A4" w:rsidRPr="00B342A4" w:rsidRDefault="00B342A4" w:rsidP="00B342A4">
      <w:pPr>
        <w:jc w:val="center"/>
        <w:rPr>
          <w:b/>
          <w:vanish/>
          <w:sz w:val="32"/>
          <w:szCs w:val="32"/>
        </w:rPr>
      </w:pPr>
    </w:p>
    <w:p w14:paraId="1CA156DF" w14:textId="77777777" w:rsidR="00B342A4" w:rsidRPr="00B342A4" w:rsidRDefault="00B342A4" w:rsidP="00B342A4">
      <w:pPr>
        <w:jc w:val="center"/>
        <w:rPr>
          <w:b/>
          <w:vanish/>
          <w:sz w:val="32"/>
          <w:szCs w:val="32"/>
        </w:rPr>
      </w:pPr>
    </w:p>
    <w:p w14:paraId="748E77FC" w14:textId="77777777" w:rsidR="00B342A4" w:rsidRPr="00B342A4" w:rsidRDefault="00B342A4" w:rsidP="00B342A4">
      <w:pPr>
        <w:jc w:val="center"/>
        <w:rPr>
          <w:vanish/>
          <w:sz w:val="32"/>
          <w:szCs w:val="32"/>
        </w:rPr>
      </w:pPr>
    </w:p>
    <w:p w14:paraId="189DE99F" w14:textId="77777777" w:rsidR="00B342A4" w:rsidRDefault="00B342A4" w:rsidP="0051528A">
      <w:pPr>
        <w:rPr>
          <w:vanish/>
        </w:rPr>
      </w:pPr>
    </w:p>
    <w:p w14:paraId="7D1841F7" w14:textId="77777777" w:rsidR="00B342A4" w:rsidRDefault="00B342A4" w:rsidP="0051528A">
      <w:pPr>
        <w:rPr>
          <w:vanish/>
        </w:rPr>
      </w:pPr>
    </w:p>
    <w:p w14:paraId="26A78C54" w14:textId="77777777" w:rsidR="00B342A4" w:rsidRDefault="00B342A4" w:rsidP="0051528A">
      <w:pPr>
        <w:rPr>
          <w:vanish/>
        </w:rPr>
      </w:pPr>
    </w:p>
    <w:p w14:paraId="04BF4611" w14:textId="77777777" w:rsidR="00B342A4" w:rsidRDefault="00B342A4" w:rsidP="0051528A">
      <w:pPr>
        <w:rPr>
          <w:vanish/>
        </w:rPr>
      </w:pPr>
    </w:p>
    <w:p w14:paraId="38EF9B98" w14:textId="77777777" w:rsidR="00B342A4" w:rsidRDefault="00B342A4" w:rsidP="0051528A">
      <w:pPr>
        <w:rPr>
          <w:vanish/>
        </w:rPr>
      </w:pPr>
    </w:p>
    <w:p w14:paraId="5B30F082" w14:textId="77777777" w:rsidR="00B342A4" w:rsidRDefault="00B342A4" w:rsidP="0051528A">
      <w:pPr>
        <w:rPr>
          <w:vanish/>
        </w:rPr>
      </w:pPr>
    </w:p>
    <w:p w14:paraId="7F878057" w14:textId="77777777" w:rsidR="00B342A4" w:rsidRDefault="00B342A4" w:rsidP="0051528A">
      <w:pPr>
        <w:rPr>
          <w:vanish/>
        </w:rPr>
      </w:pPr>
    </w:p>
    <w:p w14:paraId="0C539700" w14:textId="77777777" w:rsidR="00B342A4" w:rsidRDefault="00B342A4" w:rsidP="0051528A">
      <w:pPr>
        <w:rPr>
          <w:vanish/>
        </w:rPr>
      </w:pPr>
    </w:p>
    <w:p w14:paraId="7DD4852E" w14:textId="77777777" w:rsidR="00B342A4" w:rsidRDefault="00B342A4" w:rsidP="0051528A">
      <w:pPr>
        <w:rPr>
          <w:vanish/>
        </w:rPr>
      </w:pPr>
    </w:p>
    <w:p w14:paraId="5D064007" w14:textId="65F2484C" w:rsidR="00B342A4" w:rsidRPr="00B342A4" w:rsidRDefault="00B342A4" w:rsidP="0051528A">
      <w:pPr>
        <w:rPr>
          <w:b/>
        </w:rPr>
      </w:pPr>
      <w:r w:rsidRPr="00B342A4">
        <w:rPr>
          <w:b/>
        </w:rPr>
        <w:t>Stand:</w:t>
      </w:r>
      <w:r w:rsidR="00F96A6F">
        <w:rPr>
          <w:b/>
        </w:rPr>
        <w:t xml:space="preserve"> </w:t>
      </w:r>
      <w:r w:rsidR="00EE1171">
        <w:rPr>
          <w:b/>
        </w:rPr>
        <w:t xml:space="preserve">01. </w:t>
      </w:r>
      <w:r w:rsidR="000C1079">
        <w:rPr>
          <w:b/>
        </w:rPr>
        <w:t>Januar</w:t>
      </w:r>
      <w:r w:rsidR="00EE1171">
        <w:rPr>
          <w:b/>
        </w:rPr>
        <w:t xml:space="preserve"> 202</w:t>
      </w:r>
      <w:r w:rsidR="000869EF">
        <w:rPr>
          <w:b/>
        </w:rPr>
        <w:t>5</w:t>
      </w:r>
    </w:p>
    <w:p w14:paraId="53D3325F" w14:textId="77777777" w:rsidR="00B342A4" w:rsidRDefault="00B342A4" w:rsidP="0051528A">
      <w:pPr>
        <w:rPr>
          <w:vanish/>
        </w:rPr>
      </w:pPr>
    </w:p>
    <w:p w14:paraId="68403A94" w14:textId="77777777" w:rsidR="00B342A4" w:rsidRDefault="00B342A4" w:rsidP="0051528A">
      <w:pPr>
        <w:rPr>
          <w:vanish/>
        </w:rPr>
      </w:pPr>
    </w:p>
    <w:p w14:paraId="03143854" w14:textId="77777777" w:rsidR="00B342A4" w:rsidRDefault="00B342A4" w:rsidP="0051528A">
      <w:pPr>
        <w:rPr>
          <w:vanish/>
        </w:rPr>
      </w:pPr>
    </w:p>
    <w:p w14:paraId="39C1ABF5" w14:textId="77777777" w:rsidR="00B342A4" w:rsidRDefault="00B342A4" w:rsidP="0051528A">
      <w:pPr>
        <w:rPr>
          <w:vanish/>
        </w:rPr>
      </w:pPr>
    </w:p>
    <w:p w14:paraId="55EEADBF" w14:textId="77777777" w:rsidR="00B342A4" w:rsidRDefault="00B342A4" w:rsidP="0051528A">
      <w:pPr>
        <w:rPr>
          <w:vanish/>
        </w:rPr>
      </w:pPr>
    </w:p>
    <w:p w14:paraId="408C5DC4" w14:textId="77777777" w:rsidR="00B342A4" w:rsidRDefault="00B342A4" w:rsidP="0051528A">
      <w:pPr>
        <w:rPr>
          <w:vanish/>
        </w:rPr>
      </w:pPr>
    </w:p>
    <w:p w14:paraId="63F5F8D3" w14:textId="77777777" w:rsidR="00B342A4" w:rsidRDefault="00B342A4" w:rsidP="0051528A">
      <w:pPr>
        <w:rPr>
          <w:vanish/>
        </w:rPr>
      </w:pPr>
    </w:p>
    <w:p w14:paraId="6E57A193" w14:textId="77777777" w:rsidR="00B342A4" w:rsidRDefault="00B342A4" w:rsidP="0051528A">
      <w:pPr>
        <w:rPr>
          <w:vanish/>
        </w:rPr>
      </w:pPr>
    </w:p>
    <w:p w14:paraId="32DE65F6" w14:textId="77777777" w:rsidR="00B342A4" w:rsidRDefault="00B342A4" w:rsidP="0051528A">
      <w:pPr>
        <w:rPr>
          <w:vanish/>
        </w:rPr>
      </w:pPr>
    </w:p>
    <w:p w14:paraId="18FA5507" w14:textId="77777777" w:rsidR="00B342A4" w:rsidRDefault="00B342A4" w:rsidP="0051528A">
      <w:pPr>
        <w:rPr>
          <w:vanish/>
        </w:rPr>
      </w:pPr>
    </w:p>
    <w:p w14:paraId="569CAC08" w14:textId="77777777" w:rsidR="00B342A4" w:rsidRDefault="00B342A4" w:rsidP="0051528A">
      <w:pPr>
        <w:rPr>
          <w:vanish/>
        </w:rPr>
      </w:pPr>
    </w:p>
    <w:p w14:paraId="53809B7A" w14:textId="77777777" w:rsidR="0009563F" w:rsidRPr="0009563F" w:rsidRDefault="0009563F" w:rsidP="00F93799">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07D978BB" w14:textId="77777777" w:rsidR="00F93799" w:rsidRPr="00BE2CCF" w:rsidRDefault="00A91CB8" w:rsidP="00F93799">
      <w:pPr>
        <w:jc w:val="center"/>
        <w:rPr>
          <w:rFonts w:cs="Arial"/>
          <w:sz w:val="22"/>
          <w:szCs w:val="22"/>
        </w:rPr>
      </w:pPr>
      <w:r w:rsidRPr="00BE2CCF">
        <w:rPr>
          <w:rFonts w:cs="Arial"/>
          <w:sz w:val="22"/>
          <w:szCs w:val="22"/>
        </w:rPr>
        <w:t xml:space="preserve"> </w:t>
      </w:r>
    </w:p>
    <w:p w14:paraId="3CF95681"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44787206" w14:textId="77777777" w:rsidR="0009563F" w:rsidRDefault="0009563F" w:rsidP="00155D19">
      <w:pPr>
        <w:spacing w:line="320" w:lineRule="exact"/>
        <w:rPr>
          <w:sz w:val="22"/>
          <w:szCs w:val="22"/>
        </w:rPr>
      </w:pPr>
    </w:p>
    <w:p w14:paraId="5BBB1DE1"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34762871" w14:textId="77777777" w:rsidR="0009563F" w:rsidRDefault="0009563F" w:rsidP="00155D19">
      <w:pPr>
        <w:spacing w:line="320" w:lineRule="exact"/>
        <w:rPr>
          <w:sz w:val="22"/>
          <w:szCs w:val="22"/>
        </w:rPr>
      </w:pPr>
    </w:p>
    <w:p w14:paraId="33FA3983" w14:textId="77777777" w:rsidR="0009563F" w:rsidRDefault="0009563F" w:rsidP="00155D19">
      <w:pPr>
        <w:spacing w:line="320" w:lineRule="exact"/>
        <w:rPr>
          <w:sz w:val="22"/>
          <w:szCs w:val="22"/>
        </w:rPr>
      </w:pPr>
      <w:r w:rsidRPr="0009563F">
        <w:rPr>
          <w:sz w:val="22"/>
          <w:szCs w:val="22"/>
        </w:rPr>
        <w:t xml:space="preserve">Aus Gründen der sprachlichen Vereinfachung wird auf die Nennung </w:t>
      </w:r>
      <w:r w:rsidRPr="002816B8">
        <w:rPr>
          <w:sz w:val="22"/>
          <w:szCs w:val="22"/>
        </w:rPr>
        <w:t>der</w:t>
      </w:r>
      <w:r w:rsidRPr="00781F96">
        <w:rPr>
          <w:color w:val="FF0000"/>
          <w:sz w:val="22"/>
          <w:szCs w:val="22"/>
        </w:rPr>
        <w:t xml:space="preserve"> </w:t>
      </w:r>
      <w:r w:rsidRPr="0009563F">
        <w:rPr>
          <w:sz w:val="22"/>
          <w:szCs w:val="22"/>
        </w:rPr>
        <w:t>Geschlechter verzichtet, wo eine geschlechtsneutrale Formulierung nicht möglich war. In diesen Fällen beziehen die verwendeten männlichen Begriffe die we</w:t>
      </w:r>
      <w:r w:rsidR="00781F96">
        <w:rPr>
          <w:sz w:val="22"/>
          <w:szCs w:val="22"/>
        </w:rPr>
        <w:t>iblichen Formen ebenso mit ein.</w:t>
      </w:r>
    </w:p>
    <w:p w14:paraId="217D34DA" w14:textId="77777777" w:rsidR="0009563F" w:rsidRDefault="0009563F" w:rsidP="00155D19">
      <w:pPr>
        <w:spacing w:line="320" w:lineRule="exact"/>
        <w:rPr>
          <w:sz w:val="22"/>
          <w:szCs w:val="22"/>
        </w:rPr>
      </w:pPr>
    </w:p>
    <w:p w14:paraId="5B615600"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402D30CA" w14:textId="77777777" w:rsidR="0009563F" w:rsidRDefault="0009563F" w:rsidP="00155D19">
      <w:pPr>
        <w:spacing w:line="320" w:lineRule="exact"/>
        <w:rPr>
          <w:sz w:val="22"/>
          <w:szCs w:val="22"/>
        </w:rPr>
      </w:pPr>
    </w:p>
    <w:p w14:paraId="20B599B7"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71D6BD45"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5627FE52" w14:textId="77777777" w:rsidR="0009563F" w:rsidRPr="0009563F" w:rsidRDefault="0009563F" w:rsidP="00155D19">
      <w:pPr>
        <w:spacing w:line="320" w:lineRule="exact"/>
        <w:rPr>
          <w:rFonts w:cs="Arial"/>
          <w:vanish/>
          <w:sz w:val="22"/>
          <w:szCs w:val="22"/>
        </w:rPr>
      </w:pPr>
    </w:p>
    <w:p w14:paraId="57546C2D" w14:textId="77777777" w:rsidR="0009563F" w:rsidRDefault="0009563F" w:rsidP="00155D19">
      <w:pPr>
        <w:spacing w:line="320" w:lineRule="exact"/>
        <w:jc w:val="center"/>
        <w:rPr>
          <w:rFonts w:cs="Arial"/>
          <w:b/>
          <w:sz w:val="22"/>
          <w:szCs w:val="22"/>
        </w:rPr>
      </w:pPr>
    </w:p>
    <w:p w14:paraId="5CC6D2C3" w14:textId="77777777" w:rsidR="00155D19" w:rsidRDefault="00155D19" w:rsidP="00155D19">
      <w:pPr>
        <w:spacing w:line="320" w:lineRule="exact"/>
        <w:rPr>
          <w:rFonts w:cs="Arial"/>
          <w:b/>
          <w:sz w:val="22"/>
          <w:szCs w:val="22"/>
        </w:rPr>
      </w:pPr>
      <w:r>
        <w:rPr>
          <w:rFonts w:cs="Arial"/>
          <w:b/>
          <w:sz w:val="22"/>
          <w:szCs w:val="22"/>
        </w:rPr>
        <w:br w:type="page"/>
      </w:r>
    </w:p>
    <w:p w14:paraId="52906991" w14:textId="77777777" w:rsidR="0009563F" w:rsidRDefault="0009563F" w:rsidP="00B06FF9">
      <w:pPr>
        <w:rPr>
          <w:rFonts w:cs="Arial"/>
          <w:b/>
          <w:sz w:val="22"/>
          <w:szCs w:val="22"/>
        </w:rPr>
      </w:pPr>
    </w:p>
    <w:p w14:paraId="092EBAA4" w14:textId="77777777" w:rsidR="00F96A6F" w:rsidRDefault="00176362" w:rsidP="00F93799">
      <w:pPr>
        <w:jc w:val="center"/>
        <w:rPr>
          <w:rFonts w:cs="Arial"/>
          <w:b/>
          <w:sz w:val="28"/>
          <w:szCs w:val="28"/>
        </w:rPr>
      </w:pPr>
      <w:r>
        <w:rPr>
          <w:b/>
          <w:bCs/>
          <w:sz w:val="28"/>
          <w:szCs w:val="28"/>
        </w:rPr>
        <w:t>Schiedsgerichtsklausel deutsche</w:t>
      </w:r>
      <w:r w:rsidRPr="00D96E3D">
        <w:rPr>
          <w:b/>
          <w:bCs/>
          <w:sz w:val="28"/>
          <w:szCs w:val="28"/>
        </w:rPr>
        <w:t xml:space="preserve"> </w:t>
      </w:r>
      <w:r>
        <w:rPr>
          <w:b/>
          <w:bCs/>
          <w:sz w:val="28"/>
          <w:szCs w:val="28"/>
        </w:rPr>
        <w:t>Fassung</w:t>
      </w:r>
    </w:p>
    <w:p w14:paraId="60BAECAF" w14:textId="77777777" w:rsidR="00F96A6F" w:rsidRPr="00206547" w:rsidRDefault="00F96A6F" w:rsidP="00F93799">
      <w:pPr>
        <w:jc w:val="center"/>
        <w:rPr>
          <w:rFonts w:cs="Arial"/>
          <w:b/>
          <w:sz w:val="28"/>
          <w:szCs w:val="28"/>
        </w:rPr>
      </w:pPr>
    </w:p>
    <w:p w14:paraId="7E16DDDF" w14:textId="77777777" w:rsidR="00C36EF5" w:rsidRPr="003D44DF" w:rsidRDefault="00F96A6F" w:rsidP="00155D19">
      <w:pPr>
        <w:tabs>
          <w:tab w:val="left" w:pos="4962"/>
        </w:tabs>
        <w:rPr>
          <w:rFonts w:cs="Arial"/>
          <w:i/>
          <w:sz w:val="20"/>
          <w:szCs w:val="20"/>
          <w:u w:val="single"/>
        </w:rPr>
      </w:pPr>
      <w:r w:rsidRPr="003D44DF">
        <w:rPr>
          <w:rFonts w:cs="Arial"/>
          <w:i/>
          <w:sz w:val="20"/>
          <w:szCs w:val="20"/>
          <w:u w:val="single"/>
        </w:rPr>
        <w:t>Anmerkung:</w:t>
      </w:r>
    </w:p>
    <w:p w14:paraId="4E4AAE38" w14:textId="77777777" w:rsidR="00F528D3" w:rsidRDefault="00F528D3" w:rsidP="00F528D3">
      <w:pPr>
        <w:tabs>
          <w:tab w:val="left" w:pos="4962"/>
        </w:tabs>
        <w:rPr>
          <w:rFonts w:cs="Arial"/>
          <w:sz w:val="20"/>
          <w:szCs w:val="20"/>
        </w:rPr>
      </w:pPr>
      <w:r w:rsidRPr="003D44DF">
        <w:rPr>
          <w:rFonts w:cs="Arial"/>
          <w:i/>
          <w:sz w:val="20"/>
          <w:szCs w:val="20"/>
        </w:rPr>
        <w:t>Die Schiedsgerichtsklausel kann auf Wusch in Verträge oder die Allgemeinen Geschäftsbedingungen aufgenommen werden. Ein Schiedsverfahren eignet sich als diskrete, schnelle und kostengünstige</w:t>
      </w:r>
      <w:r w:rsidRPr="003D44DF">
        <w:rPr>
          <w:i/>
        </w:rPr>
        <w:t xml:space="preserve"> </w:t>
      </w:r>
      <w:r w:rsidRPr="003D44DF">
        <w:rPr>
          <w:rFonts w:cs="Arial"/>
          <w:i/>
          <w:sz w:val="20"/>
          <w:szCs w:val="20"/>
        </w:rPr>
        <w:t>Alternative zu staatlichen Gerichten. Nach Vereinbarung einer Schiedsklausel können die Parteien eine Entscheidung in einer einzigen Instanz herbeiführen und als Schiedsrichter von Ihnen selbst gewählte Experten einsetzen.</w:t>
      </w:r>
      <w:r w:rsidRPr="00F528D3">
        <w:rPr>
          <w:rFonts w:cs="Arial"/>
          <w:sz w:val="20"/>
          <w:szCs w:val="20"/>
        </w:rPr>
        <w:t xml:space="preserve"> </w:t>
      </w:r>
    </w:p>
    <w:p w14:paraId="220A7E13" w14:textId="77777777" w:rsidR="00704351" w:rsidRPr="00F96A6F" w:rsidRDefault="00704351" w:rsidP="00155D19">
      <w:pPr>
        <w:tabs>
          <w:tab w:val="left" w:pos="4962"/>
        </w:tabs>
        <w:rPr>
          <w:rFonts w:cs="Arial"/>
          <w:sz w:val="20"/>
          <w:szCs w:val="20"/>
        </w:rPr>
      </w:pPr>
    </w:p>
    <w:p w14:paraId="07936FAE" w14:textId="77777777" w:rsidR="00F96A6F" w:rsidRDefault="00F96A6F" w:rsidP="00155D19">
      <w:pPr>
        <w:tabs>
          <w:tab w:val="left" w:pos="4962"/>
        </w:tabs>
        <w:rPr>
          <w:rFonts w:cs="Arial"/>
          <w:vanish/>
          <w:sz w:val="22"/>
          <w:szCs w:val="22"/>
        </w:rPr>
      </w:pPr>
    </w:p>
    <w:p w14:paraId="3E301258" w14:textId="77777777" w:rsidR="00B44B46" w:rsidRDefault="00B44B46" w:rsidP="00155D19">
      <w:pPr>
        <w:tabs>
          <w:tab w:val="left" w:pos="4962"/>
        </w:tabs>
        <w:rPr>
          <w:rFonts w:cs="Arial"/>
          <w:vanish/>
          <w:sz w:val="22"/>
          <w:szCs w:val="22"/>
        </w:rPr>
      </w:pPr>
    </w:p>
    <w:p w14:paraId="553C9348" w14:textId="77777777" w:rsidR="00176362" w:rsidRPr="00176362" w:rsidRDefault="00176362" w:rsidP="00176362">
      <w:pPr>
        <w:pStyle w:val="Default"/>
        <w:rPr>
          <w:sz w:val="22"/>
          <w:szCs w:val="22"/>
        </w:rPr>
      </w:pPr>
      <w:r w:rsidRPr="00176362">
        <w:rPr>
          <w:b/>
          <w:bCs/>
          <w:sz w:val="22"/>
          <w:szCs w:val="22"/>
        </w:rPr>
        <w:t xml:space="preserve">Schiedsgerichtsklausel </w:t>
      </w:r>
    </w:p>
    <w:p w14:paraId="0FEB1EC8" w14:textId="77777777" w:rsidR="00704351" w:rsidRPr="00E61146" w:rsidRDefault="00704351" w:rsidP="00704351">
      <w:pPr>
        <w:autoSpaceDE w:val="0"/>
        <w:autoSpaceDN w:val="0"/>
        <w:adjustRightInd w:val="0"/>
        <w:rPr>
          <w:rFonts w:cs="Arial"/>
          <w:iCs/>
        </w:rPr>
      </w:pPr>
      <w:r w:rsidRPr="00E61146">
        <w:rPr>
          <w:rFonts w:cs="Arial"/>
          <w:iCs/>
        </w:rPr>
        <w:t>Alle Streitigkeiten, die sich im Zusammenhang mit dem Vertrag (genaue Bezeichnung</w:t>
      </w:r>
    </w:p>
    <w:p w14:paraId="4A08882B" w14:textId="77777777" w:rsidR="00704351" w:rsidRPr="00E61146" w:rsidRDefault="00704351" w:rsidP="00704351">
      <w:pPr>
        <w:autoSpaceDE w:val="0"/>
        <w:autoSpaceDN w:val="0"/>
        <w:adjustRightInd w:val="0"/>
        <w:rPr>
          <w:rFonts w:cs="Arial"/>
          <w:iCs/>
        </w:rPr>
      </w:pPr>
      <w:r w:rsidRPr="00E61146">
        <w:rPr>
          <w:rFonts w:cs="Arial"/>
          <w:iCs/>
        </w:rPr>
        <w:t>des Vertrages) oder über seine Gültigkeit ergeben, werden nach der</w:t>
      </w:r>
    </w:p>
    <w:p w14:paraId="445CA539" w14:textId="77777777" w:rsidR="00704351" w:rsidRPr="00E61146" w:rsidRDefault="00704351" w:rsidP="00704351">
      <w:pPr>
        <w:autoSpaceDE w:val="0"/>
        <w:autoSpaceDN w:val="0"/>
        <w:adjustRightInd w:val="0"/>
        <w:rPr>
          <w:rFonts w:cs="Arial"/>
          <w:iCs/>
        </w:rPr>
      </w:pPr>
      <w:r w:rsidRPr="00E61146">
        <w:rPr>
          <w:rFonts w:cs="Arial"/>
          <w:iCs/>
        </w:rPr>
        <w:t>Schiedsgerichtsordnung der Industrie- und Handelskammer für München und</w:t>
      </w:r>
    </w:p>
    <w:p w14:paraId="313B601D" w14:textId="77777777" w:rsidR="00704351" w:rsidRPr="00E61146" w:rsidRDefault="00704351" w:rsidP="00704351">
      <w:pPr>
        <w:autoSpaceDE w:val="0"/>
        <w:autoSpaceDN w:val="0"/>
        <w:adjustRightInd w:val="0"/>
        <w:rPr>
          <w:rFonts w:cs="Arial"/>
          <w:iCs/>
        </w:rPr>
      </w:pPr>
      <w:r w:rsidRPr="00E61146">
        <w:rPr>
          <w:rFonts w:cs="Arial"/>
          <w:iCs/>
        </w:rPr>
        <w:t>Oberbayern (IHK München) unter Ausschluss des ordentlichen Rechtsweges endgültig</w:t>
      </w:r>
    </w:p>
    <w:p w14:paraId="4DE2FB4C" w14:textId="77777777" w:rsidR="00225DC8" w:rsidRPr="00176362" w:rsidRDefault="00F528D3" w:rsidP="00704351">
      <w:pPr>
        <w:tabs>
          <w:tab w:val="left" w:pos="4962"/>
        </w:tabs>
        <w:rPr>
          <w:sz w:val="22"/>
          <w:szCs w:val="22"/>
        </w:rPr>
      </w:pPr>
      <w:r>
        <w:rPr>
          <w:rFonts w:cs="Arial"/>
          <w:iCs/>
        </w:rPr>
        <w:t>e</w:t>
      </w:r>
      <w:r w:rsidR="00704351" w:rsidRPr="00E61146">
        <w:rPr>
          <w:rFonts w:cs="Arial"/>
          <w:iCs/>
        </w:rPr>
        <w:t>ntschieden</w:t>
      </w:r>
      <w:r w:rsidR="00704351">
        <w:rPr>
          <w:rFonts w:cs="Arial"/>
          <w:iCs/>
        </w:rPr>
        <w:t>.</w:t>
      </w:r>
    </w:p>
    <w:p w14:paraId="17CF6662" w14:textId="77777777" w:rsidR="00225DC8" w:rsidRPr="00176362" w:rsidRDefault="00225DC8" w:rsidP="00155D19">
      <w:pPr>
        <w:tabs>
          <w:tab w:val="left" w:pos="4962"/>
        </w:tabs>
        <w:rPr>
          <w:rFonts w:cs="Arial"/>
          <w:vanish/>
          <w:sz w:val="22"/>
          <w:szCs w:val="22"/>
        </w:rPr>
      </w:pPr>
    </w:p>
    <w:sectPr w:rsidR="00225DC8" w:rsidRPr="00176362" w:rsidSect="00C36EF5">
      <w:headerReference w:type="default" r:id="rId8"/>
      <w:headerReference w:type="first" r:id="rId9"/>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7E903" w14:textId="77777777" w:rsidR="006B6341" w:rsidRDefault="006B6341" w:rsidP="00760248">
      <w:r>
        <w:separator/>
      </w:r>
    </w:p>
  </w:endnote>
  <w:endnote w:type="continuationSeparator" w:id="0">
    <w:p w14:paraId="07748161" w14:textId="77777777" w:rsidR="006B6341" w:rsidRDefault="006B6341"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D16D" w14:textId="77777777" w:rsidR="006B6341" w:rsidRDefault="006B6341" w:rsidP="00760248">
      <w:r>
        <w:separator/>
      </w:r>
    </w:p>
  </w:footnote>
  <w:footnote w:type="continuationSeparator" w:id="0">
    <w:p w14:paraId="3CD983EB" w14:textId="77777777" w:rsidR="006B6341" w:rsidRDefault="006B6341"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190AB16B" w14:textId="77777777" w:rsidR="00C36EF5" w:rsidRDefault="00C36EF5">
        <w:pPr>
          <w:pStyle w:val="Kopfzeile"/>
          <w:jc w:val="right"/>
        </w:pPr>
        <w:r>
          <w:fldChar w:fldCharType="begin"/>
        </w:r>
        <w:r>
          <w:instrText>PAGE   \* MERGEFORMAT</w:instrText>
        </w:r>
        <w:r>
          <w:fldChar w:fldCharType="separate"/>
        </w:r>
        <w:r w:rsidR="00A2185E">
          <w:rPr>
            <w:noProof/>
          </w:rPr>
          <w:t>3</w:t>
        </w:r>
        <w:r>
          <w:fldChar w:fldCharType="end"/>
        </w:r>
      </w:p>
    </w:sdtContent>
  </w:sdt>
  <w:p w14:paraId="4A450E24"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11C1" w14:textId="77777777" w:rsidR="00C36EF5" w:rsidRDefault="00C36EF5">
    <w:pPr>
      <w:pStyle w:val="Kopfzeile"/>
      <w:jc w:val="right"/>
    </w:pPr>
  </w:p>
  <w:p w14:paraId="6C42FF50"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2030795074">
    <w:abstractNumId w:val="4"/>
  </w:num>
  <w:num w:numId="2" w16cid:durableId="1534806803">
    <w:abstractNumId w:val="6"/>
  </w:num>
  <w:num w:numId="3" w16cid:durableId="286158682">
    <w:abstractNumId w:val="17"/>
  </w:num>
  <w:num w:numId="4" w16cid:durableId="1841385820">
    <w:abstractNumId w:val="5"/>
  </w:num>
  <w:num w:numId="5" w16cid:durableId="441338924">
    <w:abstractNumId w:val="14"/>
  </w:num>
  <w:num w:numId="6" w16cid:durableId="1988853062">
    <w:abstractNumId w:val="2"/>
  </w:num>
  <w:num w:numId="7" w16cid:durableId="398066135">
    <w:abstractNumId w:val="8"/>
  </w:num>
  <w:num w:numId="8" w16cid:durableId="936865254">
    <w:abstractNumId w:val="9"/>
  </w:num>
  <w:num w:numId="9" w16cid:durableId="1819568469">
    <w:abstractNumId w:val="16"/>
  </w:num>
  <w:num w:numId="10" w16cid:durableId="1660765608">
    <w:abstractNumId w:val="13"/>
  </w:num>
  <w:num w:numId="11" w16cid:durableId="2045130442">
    <w:abstractNumId w:val="11"/>
  </w:num>
  <w:num w:numId="12" w16cid:durableId="137965249">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542057159">
    <w:abstractNumId w:val="0"/>
  </w:num>
  <w:num w:numId="14" w16cid:durableId="1170751013">
    <w:abstractNumId w:val="10"/>
  </w:num>
  <w:num w:numId="15" w16cid:durableId="109905826">
    <w:abstractNumId w:val="12"/>
  </w:num>
  <w:num w:numId="16" w16cid:durableId="1526097652">
    <w:abstractNumId w:val="22"/>
  </w:num>
  <w:num w:numId="17" w16cid:durableId="1453397358">
    <w:abstractNumId w:val="15"/>
  </w:num>
  <w:num w:numId="18" w16cid:durableId="231742813">
    <w:abstractNumId w:val="20"/>
  </w:num>
  <w:num w:numId="19" w16cid:durableId="1650328109">
    <w:abstractNumId w:val="3"/>
  </w:num>
  <w:num w:numId="20" w16cid:durableId="2089375480">
    <w:abstractNumId w:val="18"/>
  </w:num>
  <w:num w:numId="21" w16cid:durableId="1835533225">
    <w:abstractNumId w:val="7"/>
  </w:num>
  <w:num w:numId="22" w16cid:durableId="876546771">
    <w:abstractNumId w:val="21"/>
  </w:num>
  <w:num w:numId="23" w16cid:durableId="14846603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52385"/>
    <w:rsid w:val="00061EF6"/>
    <w:rsid w:val="00071842"/>
    <w:rsid w:val="0007724E"/>
    <w:rsid w:val="000869EF"/>
    <w:rsid w:val="0009563F"/>
    <w:rsid w:val="000C1079"/>
    <w:rsid w:val="000E0BA8"/>
    <w:rsid w:val="000E2C25"/>
    <w:rsid w:val="00143A24"/>
    <w:rsid w:val="00155D19"/>
    <w:rsid w:val="00164C2F"/>
    <w:rsid w:val="00174296"/>
    <w:rsid w:val="00176362"/>
    <w:rsid w:val="00196FDC"/>
    <w:rsid w:val="001B5B6B"/>
    <w:rsid w:val="001E502C"/>
    <w:rsid w:val="00206547"/>
    <w:rsid w:val="00225DC8"/>
    <w:rsid w:val="002563E9"/>
    <w:rsid w:val="002816B8"/>
    <w:rsid w:val="00296F93"/>
    <w:rsid w:val="002D3338"/>
    <w:rsid w:val="0031211A"/>
    <w:rsid w:val="00335DC0"/>
    <w:rsid w:val="00347165"/>
    <w:rsid w:val="003471A8"/>
    <w:rsid w:val="00364304"/>
    <w:rsid w:val="003B3EFF"/>
    <w:rsid w:val="003D44DF"/>
    <w:rsid w:val="003F24E7"/>
    <w:rsid w:val="004006B3"/>
    <w:rsid w:val="004515F9"/>
    <w:rsid w:val="004751BD"/>
    <w:rsid w:val="00487CD6"/>
    <w:rsid w:val="004A55E4"/>
    <w:rsid w:val="004A678B"/>
    <w:rsid w:val="004B64D0"/>
    <w:rsid w:val="004D33B4"/>
    <w:rsid w:val="00505136"/>
    <w:rsid w:val="00507E41"/>
    <w:rsid w:val="0051528A"/>
    <w:rsid w:val="00516F67"/>
    <w:rsid w:val="005456E5"/>
    <w:rsid w:val="00557828"/>
    <w:rsid w:val="00557A7B"/>
    <w:rsid w:val="00560063"/>
    <w:rsid w:val="005662D8"/>
    <w:rsid w:val="00566C38"/>
    <w:rsid w:val="005939B9"/>
    <w:rsid w:val="005959BA"/>
    <w:rsid w:val="006275FC"/>
    <w:rsid w:val="00627CB9"/>
    <w:rsid w:val="00653177"/>
    <w:rsid w:val="00672B96"/>
    <w:rsid w:val="00677CA7"/>
    <w:rsid w:val="006B6341"/>
    <w:rsid w:val="00704351"/>
    <w:rsid w:val="00760248"/>
    <w:rsid w:val="00781F96"/>
    <w:rsid w:val="007A3C03"/>
    <w:rsid w:val="00820CDD"/>
    <w:rsid w:val="00873679"/>
    <w:rsid w:val="008C0919"/>
    <w:rsid w:val="008C4E51"/>
    <w:rsid w:val="008C6B71"/>
    <w:rsid w:val="0090369A"/>
    <w:rsid w:val="00907698"/>
    <w:rsid w:val="009C5BC0"/>
    <w:rsid w:val="009D185B"/>
    <w:rsid w:val="00A2185E"/>
    <w:rsid w:val="00A45416"/>
    <w:rsid w:val="00A65DAF"/>
    <w:rsid w:val="00A91117"/>
    <w:rsid w:val="00A91CB8"/>
    <w:rsid w:val="00AC7D0C"/>
    <w:rsid w:val="00B06FF9"/>
    <w:rsid w:val="00B26C1B"/>
    <w:rsid w:val="00B27A31"/>
    <w:rsid w:val="00B342A4"/>
    <w:rsid w:val="00B44B46"/>
    <w:rsid w:val="00B5517D"/>
    <w:rsid w:val="00B60130"/>
    <w:rsid w:val="00B77964"/>
    <w:rsid w:val="00B97CBC"/>
    <w:rsid w:val="00BE11D8"/>
    <w:rsid w:val="00BE2CCF"/>
    <w:rsid w:val="00BF11AE"/>
    <w:rsid w:val="00BF4D3F"/>
    <w:rsid w:val="00C07654"/>
    <w:rsid w:val="00C1317A"/>
    <w:rsid w:val="00C33CED"/>
    <w:rsid w:val="00C36EF5"/>
    <w:rsid w:val="00C40DCC"/>
    <w:rsid w:val="00C56C9F"/>
    <w:rsid w:val="00D92B91"/>
    <w:rsid w:val="00D979C5"/>
    <w:rsid w:val="00DA6E7E"/>
    <w:rsid w:val="00DD3618"/>
    <w:rsid w:val="00E10DEB"/>
    <w:rsid w:val="00E36E41"/>
    <w:rsid w:val="00E62EC8"/>
    <w:rsid w:val="00E6398C"/>
    <w:rsid w:val="00EE1171"/>
    <w:rsid w:val="00F05B96"/>
    <w:rsid w:val="00F07DA4"/>
    <w:rsid w:val="00F438CA"/>
    <w:rsid w:val="00F528D3"/>
    <w:rsid w:val="00F935A3"/>
    <w:rsid w:val="00F93799"/>
    <w:rsid w:val="00F96A6F"/>
    <w:rsid w:val="00FA25FC"/>
    <w:rsid w:val="00FB21CF"/>
    <w:rsid w:val="00FB69B5"/>
    <w:rsid w:val="00FD554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F2E0DAD"/>
  <w15:docId w15:val="{DBC132F0-ABB9-40C4-8B2C-CA9BD02D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36E4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320</Words>
  <Characters>2300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cp:revision>
  <dcterms:created xsi:type="dcterms:W3CDTF">2025-10-09T13:04:00Z</dcterms:created>
  <dcterms:modified xsi:type="dcterms:W3CDTF">2025-10-09T13:04:00Z</dcterms:modified>
</cp:coreProperties>
</file>